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160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640"/>
        <w:gridCol w:w="639"/>
        <w:gridCol w:w="639"/>
        <w:gridCol w:w="639"/>
        <w:gridCol w:w="639"/>
        <w:gridCol w:w="639"/>
        <w:gridCol w:w="805"/>
        <w:gridCol w:w="639"/>
        <w:gridCol w:w="750"/>
        <w:gridCol w:w="750"/>
        <w:gridCol w:w="750"/>
        <w:gridCol w:w="750"/>
        <w:gridCol w:w="750"/>
      </w:tblGrid>
      <w:tr w:rsidR="0013103B" w:rsidTr="008079B3">
        <w:tc>
          <w:tcPr>
            <w:tcW w:w="169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bookmarkStart w:id="0" w:name="_GoBack"/>
            <w:bookmarkEnd w:id="0"/>
            <w:r w:rsidRPr="0013103B">
              <w:rPr>
                <w:color w:val="FF6600"/>
              </w:rPr>
              <w:t>TASK</w:t>
            </w:r>
          </w:p>
          <w:p w:rsidR="006E3E3F" w:rsidRPr="0013103B" w:rsidRDefault="006E3E3F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WK3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WK4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WK5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WK6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WK7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WK8</w:t>
            </w:r>
          </w:p>
        </w:tc>
        <w:tc>
          <w:tcPr>
            <w:tcW w:w="805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BREAK</w:t>
            </w:r>
          </w:p>
        </w:tc>
        <w:tc>
          <w:tcPr>
            <w:tcW w:w="639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WK9</w:t>
            </w:r>
          </w:p>
        </w:tc>
        <w:tc>
          <w:tcPr>
            <w:tcW w:w="75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WK10</w:t>
            </w:r>
          </w:p>
        </w:tc>
        <w:tc>
          <w:tcPr>
            <w:tcW w:w="75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WK11</w:t>
            </w:r>
          </w:p>
        </w:tc>
        <w:tc>
          <w:tcPr>
            <w:tcW w:w="75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WK12</w:t>
            </w:r>
          </w:p>
        </w:tc>
        <w:tc>
          <w:tcPr>
            <w:tcW w:w="75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WK13</w:t>
            </w:r>
          </w:p>
        </w:tc>
        <w:tc>
          <w:tcPr>
            <w:tcW w:w="750" w:type="dxa"/>
            <w:shd w:val="clear" w:color="auto" w:fill="404040" w:themeFill="text1" w:themeFillTint="BF"/>
          </w:tcPr>
          <w:p w:rsidR="00B157F0" w:rsidRPr="0013103B" w:rsidRDefault="00B157F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WK14</w:t>
            </w: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Team Discussion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D0CECE" w:themeFill="background2" w:themeFillShade="E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Rese</w:t>
            </w:r>
            <w:r w:rsidR="00FF5E87">
              <w:rPr>
                <w:color w:val="FF6600"/>
              </w:rPr>
              <w:t>a</w:t>
            </w:r>
            <w:r w:rsidRPr="0013103B">
              <w:rPr>
                <w:color w:val="FF6600"/>
              </w:rPr>
              <w:t>rch &amp; Gather Information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336699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336699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336699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Organising Information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FF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FF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FF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Storyboard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6600CC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6600CC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Designing and Developing System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00FF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00FF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Home &amp; Courses Pages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99336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99336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993366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Shop &amp; Projects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Pages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505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505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About Us &amp; Contact Pages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99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99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Shipping &amp; Feedback Page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FFFF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FFFF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Incorporating Multimedia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99FF33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99FF33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99FF33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99FF33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Alpha Testing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99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9900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A54117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Beta Testing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FF99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FF99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  <w:tr w:rsidR="00C86AD0" w:rsidTr="008079B3">
        <w:tc>
          <w:tcPr>
            <w:tcW w:w="1690" w:type="dxa"/>
            <w:shd w:val="clear" w:color="auto" w:fill="404040" w:themeFill="text1" w:themeFillTint="BF"/>
          </w:tcPr>
          <w:p w:rsidR="00C86AD0" w:rsidRPr="0013103B" w:rsidRDefault="00C86AD0" w:rsidP="008079B3">
            <w:pPr>
              <w:rPr>
                <w:color w:val="FF6600"/>
              </w:rPr>
            </w:pPr>
            <w:r w:rsidRPr="0013103B">
              <w:rPr>
                <w:color w:val="FF6600"/>
              </w:rPr>
              <w:t>Publish it on world wide web/ online</w:t>
            </w:r>
          </w:p>
          <w:p w:rsidR="00C86AD0" w:rsidRPr="0013103B" w:rsidRDefault="00C86AD0" w:rsidP="008079B3">
            <w:pPr>
              <w:rPr>
                <w:color w:val="FF6600"/>
              </w:rPr>
            </w:pPr>
          </w:p>
        </w:tc>
        <w:tc>
          <w:tcPr>
            <w:tcW w:w="64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805" w:type="dxa"/>
            <w:shd w:val="clear" w:color="auto" w:fill="FFFFFF" w:themeFill="background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639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33CCCC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  <w:tc>
          <w:tcPr>
            <w:tcW w:w="750" w:type="dxa"/>
            <w:shd w:val="clear" w:color="auto" w:fill="33CCCC"/>
          </w:tcPr>
          <w:p w:rsidR="00C86AD0" w:rsidRPr="00A54117" w:rsidRDefault="00C86AD0" w:rsidP="008079B3">
            <w:pPr>
              <w:rPr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</w:p>
        </w:tc>
      </w:tr>
    </w:tbl>
    <w:p w:rsidR="007C5F9B" w:rsidRDefault="008079B3" w:rsidP="008079B3">
      <w:pPr>
        <w:pStyle w:val="Subtitle"/>
        <w:ind w:left="1440" w:firstLine="720"/>
        <w:rPr>
          <w:color w:val="000000" w:themeColor="text1"/>
          <w:sz w:val="72"/>
          <w:szCs w:val="72"/>
        </w:rPr>
      </w:pPr>
      <w:r w:rsidRPr="008079B3">
        <w:rPr>
          <w:color w:val="000000" w:themeColor="text1"/>
          <w:sz w:val="72"/>
          <w:szCs w:val="72"/>
        </w:rPr>
        <w:t>GANTT CHART</w:t>
      </w:r>
    </w:p>
    <w:p w:rsidR="008079B3" w:rsidRPr="008079B3" w:rsidRDefault="008079B3" w:rsidP="008079B3"/>
    <w:p w:rsidR="0027256A" w:rsidRDefault="0027256A"/>
    <w:p w:rsidR="00FF5E87" w:rsidRDefault="00FF5E87"/>
    <w:sectPr w:rsidR="00FF5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575" w:rsidRDefault="00234575" w:rsidP="008079B3">
      <w:pPr>
        <w:spacing w:after="0" w:line="240" w:lineRule="auto"/>
      </w:pPr>
      <w:r>
        <w:separator/>
      </w:r>
    </w:p>
  </w:endnote>
  <w:endnote w:type="continuationSeparator" w:id="0">
    <w:p w:rsidR="00234575" w:rsidRDefault="00234575" w:rsidP="0080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575" w:rsidRDefault="00234575" w:rsidP="008079B3">
      <w:pPr>
        <w:spacing w:after="0" w:line="240" w:lineRule="auto"/>
      </w:pPr>
      <w:r>
        <w:separator/>
      </w:r>
    </w:p>
  </w:footnote>
  <w:footnote w:type="continuationSeparator" w:id="0">
    <w:p w:rsidR="00234575" w:rsidRDefault="00234575" w:rsidP="00807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F0"/>
    <w:rsid w:val="0013103B"/>
    <w:rsid w:val="001810B1"/>
    <w:rsid w:val="00234575"/>
    <w:rsid w:val="0027256A"/>
    <w:rsid w:val="002E62B4"/>
    <w:rsid w:val="006E3E3F"/>
    <w:rsid w:val="007C5F9B"/>
    <w:rsid w:val="008079B3"/>
    <w:rsid w:val="0098700E"/>
    <w:rsid w:val="00A54117"/>
    <w:rsid w:val="00B157F0"/>
    <w:rsid w:val="00C86AD0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9F031-5269-4F4C-88D5-15AF0C7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B3"/>
  </w:style>
  <w:style w:type="paragraph" w:styleId="Footer">
    <w:name w:val="footer"/>
    <w:basedOn w:val="Normal"/>
    <w:link w:val="FooterChar"/>
    <w:uiPriority w:val="99"/>
    <w:unhideWhenUsed/>
    <w:rsid w:val="00807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B3"/>
  </w:style>
  <w:style w:type="paragraph" w:styleId="Subtitle">
    <w:name w:val="Subtitle"/>
    <w:basedOn w:val="Normal"/>
    <w:next w:val="Normal"/>
    <w:link w:val="SubtitleChar"/>
    <w:uiPriority w:val="11"/>
    <w:qFormat/>
    <w:rsid w:val="008079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079B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2020-06-03T06:24:00Z</cp:lastPrinted>
  <dcterms:created xsi:type="dcterms:W3CDTF">2020-06-03T05:07:00Z</dcterms:created>
  <dcterms:modified xsi:type="dcterms:W3CDTF">2020-06-03T06:27:00Z</dcterms:modified>
</cp:coreProperties>
</file>